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79438" w14:textId="77777777" w:rsidR="003E6606" w:rsidRPr="00CA2F60" w:rsidRDefault="003E6606" w:rsidP="003E6606">
      <w:pPr>
        <w:jc w:val="center"/>
        <w:rPr>
          <w:b/>
          <w:sz w:val="28"/>
          <w:szCs w:val="28"/>
        </w:rPr>
      </w:pPr>
      <w:r w:rsidRPr="00CA2F60">
        <w:rPr>
          <w:b/>
          <w:sz w:val="28"/>
          <w:szCs w:val="28"/>
        </w:rPr>
        <w:t>CALENDARIO</w:t>
      </w:r>
    </w:p>
    <w:p w14:paraId="64D2BB30" w14:textId="77777777" w:rsidR="000602AF" w:rsidRDefault="003E6606" w:rsidP="003E6606">
      <w:pPr>
        <w:jc w:val="center"/>
        <w:rPr>
          <w:b/>
          <w:sz w:val="28"/>
          <w:szCs w:val="28"/>
        </w:rPr>
      </w:pPr>
      <w:r w:rsidRPr="00CA2F60">
        <w:rPr>
          <w:b/>
          <w:sz w:val="28"/>
          <w:szCs w:val="28"/>
        </w:rPr>
        <w:t>CONCURSO ESPECIALIDADES</w:t>
      </w:r>
      <w:r w:rsidR="000602AF">
        <w:rPr>
          <w:b/>
          <w:sz w:val="28"/>
          <w:szCs w:val="28"/>
        </w:rPr>
        <w:t xml:space="preserve"> y SUBESPECIALIDADES</w:t>
      </w:r>
      <w:r w:rsidRPr="00CA2F60">
        <w:rPr>
          <w:b/>
          <w:sz w:val="28"/>
          <w:szCs w:val="28"/>
        </w:rPr>
        <w:t xml:space="preserve"> MÉDICAS</w:t>
      </w:r>
    </w:p>
    <w:p w14:paraId="5E8DDB4C" w14:textId="691C761D" w:rsidR="006870C4" w:rsidRPr="00CA2F60" w:rsidRDefault="003E6606" w:rsidP="003E6606">
      <w:pPr>
        <w:jc w:val="center"/>
        <w:rPr>
          <w:b/>
          <w:sz w:val="28"/>
          <w:szCs w:val="28"/>
        </w:rPr>
      </w:pPr>
      <w:r w:rsidRPr="00CA2F60">
        <w:rPr>
          <w:b/>
          <w:sz w:val="28"/>
          <w:szCs w:val="28"/>
        </w:rPr>
        <w:t xml:space="preserve"> INGRESO 202</w:t>
      </w:r>
      <w:r w:rsidR="00B77CC1">
        <w:rPr>
          <w:b/>
          <w:sz w:val="28"/>
          <w:szCs w:val="28"/>
        </w:rPr>
        <w:t>5</w:t>
      </w:r>
    </w:p>
    <w:p w14:paraId="0322D0E0" w14:textId="77777777" w:rsidR="003E6606" w:rsidRPr="003E6606" w:rsidRDefault="003E6606">
      <w:pPr>
        <w:rPr>
          <w:sz w:val="24"/>
          <w:szCs w:val="24"/>
        </w:rPr>
      </w:pPr>
    </w:p>
    <w:p w14:paraId="69B3C1D1" w14:textId="77777777" w:rsidR="003E6606" w:rsidRPr="003E6606" w:rsidRDefault="003E6606">
      <w:pPr>
        <w:rPr>
          <w:sz w:val="24"/>
          <w:szCs w:val="24"/>
        </w:rPr>
      </w:pPr>
    </w:p>
    <w:tbl>
      <w:tblPr>
        <w:tblW w:w="8784" w:type="dxa"/>
        <w:tblCellSpacing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49"/>
        <w:gridCol w:w="4535"/>
      </w:tblGrid>
      <w:tr w:rsidR="003E6606" w:rsidRPr="003E6606" w14:paraId="69E41761" w14:textId="77777777" w:rsidTr="00CA2F60">
        <w:trPr>
          <w:tblCellSpacing w:w="30" w:type="dxa"/>
        </w:trPr>
        <w:tc>
          <w:tcPr>
            <w:tcW w:w="4159" w:type="dxa"/>
            <w:shd w:val="clear" w:color="auto" w:fill="B1D0ED"/>
            <w:vAlign w:val="center"/>
            <w:hideMark/>
          </w:tcPr>
          <w:p w14:paraId="3EF4A4D0" w14:textId="73F60764" w:rsidR="003E6606" w:rsidRPr="00963CC8" w:rsidRDefault="003E6606" w:rsidP="00963CC8">
            <w:pPr>
              <w:spacing w:before="100" w:beforeAutospacing="1" w:after="100" w:afterAutospacing="1" w:line="288" w:lineRule="atLeast"/>
              <w:ind w:left="-754" w:firstLine="858"/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</w:pPr>
            <w:r w:rsidRPr="00963CC8"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  <w:t>Postulaciones</w:t>
            </w:r>
          </w:p>
        </w:tc>
        <w:tc>
          <w:tcPr>
            <w:tcW w:w="4445" w:type="dxa"/>
            <w:shd w:val="clear" w:color="auto" w:fill="B1D0ED"/>
            <w:vAlign w:val="center"/>
            <w:hideMark/>
          </w:tcPr>
          <w:p w14:paraId="4A6398A7" w14:textId="2C979981" w:rsidR="003E6606" w:rsidRPr="00963CC8" w:rsidRDefault="005D7C1D" w:rsidP="00376743">
            <w:pPr>
              <w:spacing w:before="100" w:beforeAutospacing="1" w:after="100" w:afterAutospacing="1" w:line="288" w:lineRule="atLeast"/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  <w:t>Lunes 05 jueves 15 mayo</w:t>
            </w:r>
          </w:p>
        </w:tc>
      </w:tr>
      <w:tr w:rsidR="003E6606" w:rsidRPr="003E6606" w14:paraId="58446EE2" w14:textId="77777777" w:rsidTr="00CA2F60">
        <w:trPr>
          <w:tblCellSpacing w:w="30" w:type="dxa"/>
        </w:trPr>
        <w:tc>
          <w:tcPr>
            <w:tcW w:w="4159" w:type="dxa"/>
            <w:shd w:val="clear" w:color="auto" w:fill="B1D0ED"/>
            <w:vAlign w:val="center"/>
            <w:hideMark/>
          </w:tcPr>
          <w:p w14:paraId="4FFF56EB" w14:textId="77777777" w:rsidR="003E6606" w:rsidRPr="00C2568B" w:rsidRDefault="003E6606" w:rsidP="00C2568B">
            <w:pPr>
              <w:spacing w:before="100" w:beforeAutospacing="1" w:after="100" w:afterAutospacing="1" w:line="288" w:lineRule="atLeast"/>
              <w:ind w:left="-754" w:firstLine="858"/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</w:pPr>
            <w:r w:rsidRPr="00C2568B"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  <w:t>Entrevistas</w:t>
            </w:r>
          </w:p>
          <w:p w14:paraId="11B65189" w14:textId="77777777" w:rsidR="00B90D5E" w:rsidRPr="00963CC8" w:rsidRDefault="00B90D5E" w:rsidP="00B90D5E">
            <w:pPr>
              <w:spacing w:before="100" w:beforeAutospacing="1" w:after="100" w:afterAutospacing="1" w:line="288" w:lineRule="atLeast"/>
              <w:ind w:left="-754" w:firstLine="858"/>
              <w:rPr>
                <w:rFonts w:ascii="Verdana" w:eastAsia="Times New Roman" w:hAnsi="Verdana" w:cs="Times New Roman"/>
                <w:color w:val="FF0000"/>
                <w:lang w:eastAsia="es-ES"/>
              </w:rPr>
            </w:pPr>
          </w:p>
        </w:tc>
        <w:tc>
          <w:tcPr>
            <w:tcW w:w="4445" w:type="dxa"/>
            <w:shd w:val="clear" w:color="auto" w:fill="B1D0ED"/>
            <w:vAlign w:val="center"/>
            <w:hideMark/>
          </w:tcPr>
          <w:p w14:paraId="1A62B848" w14:textId="455B8EDA" w:rsidR="003E6606" w:rsidRPr="003E6606" w:rsidRDefault="005D7C1D" w:rsidP="00376743">
            <w:pPr>
              <w:spacing w:before="100" w:beforeAutospacing="1" w:after="100" w:afterAutospacing="1" w:line="288" w:lineRule="atLeast"/>
              <w:ind w:left="-754" w:firstLine="858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es-ES"/>
              </w:rPr>
              <w:t>2</w:t>
            </w:r>
            <w:r w:rsidR="001B230C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es-ES"/>
              </w:rPr>
              <w:t>2</w:t>
            </w:r>
            <w:r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es-ES"/>
              </w:rPr>
              <w:t xml:space="preserve"> al 30 de mayo</w:t>
            </w:r>
          </w:p>
        </w:tc>
      </w:tr>
      <w:tr w:rsidR="00B90D5E" w:rsidRPr="003E6606" w14:paraId="082560DD" w14:textId="77777777" w:rsidTr="00963CC8">
        <w:trPr>
          <w:trHeight w:val="705"/>
          <w:tblCellSpacing w:w="30" w:type="dxa"/>
        </w:trPr>
        <w:tc>
          <w:tcPr>
            <w:tcW w:w="4159" w:type="dxa"/>
            <w:shd w:val="clear" w:color="auto" w:fill="B1D0ED"/>
            <w:vAlign w:val="center"/>
          </w:tcPr>
          <w:p w14:paraId="409AD4C8" w14:textId="08E5A46E" w:rsidR="00B90D5E" w:rsidRPr="003E6606" w:rsidRDefault="00B90D5E" w:rsidP="00963CC8">
            <w:pPr>
              <w:spacing w:before="100" w:beforeAutospacing="1" w:after="100" w:afterAutospacing="1" w:line="288" w:lineRule="atLeast"/>
              <w:ind w:left="-754" w:firstLine="858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es-ES"/>
              </w:rPr>
            </w:pPr>
            <w:r w:rsidRPr="003E6606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es-ES"/>
              </w:rPr>
              <w:t>Publicación de Resultados</w:t>
            </w:r>
          </w:p>
        </w:tc>
        <w:tc>
          <w:tcPr>
            <w:tcW w:w="4445" w:type="dxa"/>
            <w:shd w:val="clear" w:color="auto" w:fill="B1D0ED"/>
            <w:vAlign w:val="center"/>
          </w:tcPr>
          <w:p w14:paraId="0EE1D141" w14:textId="05EB9ECF" w:rsidR="00B90D5E" w:rsidRPr="00B90D5E" w:rsidRDefault="00834CCA" w:rsidP="00B90D5E">
            <w:pPr>
              <w:spacing w:before="100" w:beforeAutospacing="1" w:after="100" w:afterAutospacing="1" w:line="288" w:lineRule="atLeast"/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b/>
                <w:color w:val="333333"/>
                <w:sz w:val="24"/>
                <w:szCs w:val="24"/>
                <w:lang w:eastAsia="es-ES"/>
              </w:rPr>
              <w:t>V. 06 de junio 2025</w:t>
            </w:r>
          </w:p>
        </w:tc>
      </w:tr>
    </w:tbl>
    <w:p w14:paraId="1A769FD7" w14:textId="255A9480" w:rsidR="003E6606" w:rsidRDefault="003E6606">
      <w:pPr>
        <w:rPr>
          <w:sz w:val="24"/>
          <w:szCs w:val="24"/>
        </w:rPr>
      </w:pPr>
    </w:p>
    <w:sectPr w:rsidR="003E6606" w:rsidSect="008840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76D"/>
    <w:rsid w:val="0004554B"/>
    <w:rsid w:val="000602AF"/>
    <w:rsid w:val="001722E2"/>
    <w:rsid w:val="0018521E"/>
    <w:rsid w:val="001B230C"/>
    <w:rsid w:val="002070E1"/>
    <w:rsid w:val="002A1810"/>
    <w:rsid w:val="002D7131"/>
    <w:rsid w:val="002F029F"/>
    <w:rsid w:val="00364B43"/>
    <w:rsid w:val="00375D1B"/>
    <w:rsid w:val="00386493"/>
    <w:rsid w:val="00393F64"/>
    <w:rsid w:val="003D1D21"/>
    <w:rsid w:val="003E6606"/>
    <w:rsid w:val="00417A6E"/>
    <w:rsid w:val="00451F85"/>
    <w:rsid w:val="00474FEE"/>
    <w:rsid w:val="004F6281"/>
    <w:rsid w:val="005D7C1D"/>
    <w:rsid w:val="00635D8C"/>
    <w:rsid w:val="006532EB"/>
    <w:rsid w:val="00685E04"/>
    <w:rsid w:val="006870C4"/>
    <w:rsid w:val="00691A90"/>
    <w:rsid w:val="006E42A8"/>
    <w:rsid w:val="006F6A56"/>
    <w:rsid w:val="00772794"/>
    <w:rsid w:val="007F73AF"/>
    <w:rsid w:val="00834CCA"/>
    <w:rsid w:val="00884079"/>
    <w:rsid w:val="008C25FD"/>
    <w:rsid w:val="008D3AC4"/>
    <w:rsid w:val="00931760"/>
    <w:rsid w:val="00963CC8"/>
    <w:rsid w:val="0096678E"/>
    <w:rsid w:val="009F54D8"/>
    <w:rsid w:val="00A0676D"/>
    <w:rsid w:val="00A96FD3"/>
    <w:rsid w:val="00B67DAB"/>
    <w:rsid w:val="00B77CC1"/>
    <w:rsid w:val="00B90D5E"/>
    <w:rsid w:val="00BB4770"/>
    <w:rsid w:val="00C2568B"/>
    <w:rsid w:val="00C33B85"/>
    <w:rsid w:val="00C44AE0"/>
    <w:rsid w:val="00C552AF"/>
    <w:rsid w:val="00C81B5F"/>
    <w:rsid w:val="00CA2F60"/>
    <w:rsid w:val="00CB0B1B"/>
    <w:rsid w:val="00CE7CF9"/>
    <w:rsid w:val="00D52776"/>
    <w:rsid w:val="00D734F5"/>
    <w:rsid w:val="00DD2030"/>
    <w:rsid w:val="00DF68A0"/>
    <w:rsid w:val="00EC4166"/>
    <w:rsid w:val="00EE670A"/>
    <w:rsid w:val="00EF2C1E"/>
    <w:rsid w:val="00F10A8F"/>
    <w:rsid w:val="00F117FA"/>
    <w:rsid w:val="00F411AB"/>
    <w:rsid w:val="00F93711"/>
    <w:rsid w:val="00FB7069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FC73"/>
  <w15:docId w15:val="{A69E6938-7427-4330-A01E-467F467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6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676D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47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4770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EC416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C416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C416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C416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C41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4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Cecilia Sepúlveda Alvarez</dc:creator>
  <cp:lastModifiedBy>Barbara Geraldine Salazar Santibanez</cp:lastModifiedBy>
  <cp:revision>3</cp:revision>
  <cp:lastPrinted>2017-11-22T12:23:00Z</cp:lastPrinted>
  <dcterms:created xsi:type="dcterms:W3CDTF">2025-04-28T16:42:00Z</dcterms:created>
  <dcterms:modified xsi:type="dcterms:W3CDTF">2025-04-28T16:42:00Z</dcterms:modified>
</cp:coreProperties>
</file>